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281040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281040" w:rsidRPr="005B2662" w:rsidRDefault="00281040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Межрайонной инспекции Федеральной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налоговой службы № 4</w:t>
            </w:r>
          </w:p>
          <w:p w:rsidR="00E91E73" w:rsidRDefault="00E91E73" w:rsidP="00E91E7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E91E73" w:rsidRDefault="00E91E73" w:rsidP="00E91E7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Н.Н.Лось</w:t>
            </w:r>
            <w:proofErr w:type="spellEnd"/>
          </w:p>
          <w:p w:rsidR="00E91E73" w:rsidRDefault="00E91E73" w:rsidP="00E91E7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2C4C25">
              <w:rPr>
                <w:rFonts w:ascii="Times New Roman" w:hAnsi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281040" w:rsidRPr="005B2662" w:rsidRDefault="00281040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6723C8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b/>
          <w:sz w:val="28"/>
          <w:szCs w:val="28"/>
        </w:rPr>
        <w:t>отдела камеральных проверок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Межрайонной инспекции </w:t>
      </w:r>
      <w:r w:rsidR="00697285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  <w:r w:rsidR="000D5B4C">
        <w:rPr>
          <w:rFonts w:ascii="Times New Roman" w:hAnsi="Times New Roman" w:cs="Times New Roman"/>
          <w:b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9119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5B4C">
        <w:rPr>
          <w:rFonts w:ascii="Times New Roman" w:hAnsi="Times New Roman" w:cs="Times New Roman"/>
          <w:sz w:val="28"/>
          <w:szCs w:val="28"/>
        </w:rPr>
        <w:t>Межрайонной инспекции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</w:t>
      </w:r>
      <w:r w:rsidR="000D5B4C">
        <w:rPr>
          <w:rFonts w:ascii="Times New Roman" w:hAnsi="Times New Roman" w:cs="Times New Roman"/>
          <w:sz w:val="28"/>
          <w:szCs w:val="28"/>
        </w:rPr>
        <w:t xml:space="preserve"> № 4</w:t>
      </w:r>
      <w:r w:rsidR="00697285">
        <w:rPr>
          <w:rFonts w:ascii="Times New Roman" w:hAnsi="Times New Roman" w:cs="Times New Roman"/>
          <w:sz w:val="28"/>
          <w:szCs w:val="28"/>
        </w:rPr>
        <w:t xml:space="preserve">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D5B4C">
        <w:rPr>
          <w:rFonts w:ascii="Times New Roman" w:hAnsi="Times New Roman" w:cs="Times New Roman"/>
          <w:sz w:val="28"/>
          <w:szCs w:val="28"/>
        </w:rPr>
        <w:t>Инспекция</w:t>
      </w:r>
      <w:r w:rsidR="00D401B3">
        <w:rPr>
          <w:rFonts w:ascii="Times New Roman" w:hAnsi="Times New Roman" w:cs="Times New Roman"/>
          <w:sz w:val="28"/>
          <w:szCs w:val="28"/>
        </w:rPr>
        <w:t xml:space="preserve">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старшей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6723C8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6723C8">
        <w:rPr>
          <w:rFonts w:ascii="Times New Roman" w:hAnsi="Times New Roman" w:cs="Times New Roman"/>
          <w:sz w:val="28"/>
          <w:szCs w:val="28"/>
        </w:rPr>
        <w:t>–</w:t>
      </w:r>
      <w:r w:rsidR="006723C8" w:rsidRPr="006723C8">
        <w:rPr>
          <w:rFonts w:ascii="Times New Roman" w:hAnsi="Times New Roman" w:cs="Times New Roman"/>
          <w:sz w:val="28"/>
          <w:szCs w:val="28"/>
        </w:rPr>
        <w:t xml:space="preserve"> 11-3-4-0</w:t>
      </w:r>
      <w:r w:rsidR="000D5B4C">
        <w:rPr>
          <w:rFonts w:ascii="Times New Roman" w:hAnsi="Times New Roman" w:cs="Times New Roman"/>
          <w:sz w:val="28"/>
          <w:szCs w:val="28"/>
        </w:rPr>
        <w:t>96</w:t>
      </w:r>
      <w:r w:rsidR="00CE5967" w:rsidRPr="006723C8">
        <w:rPr>
          <w:rFonts w:ascii="Times New Roman" w:hAnsi="Times New Roman" w:cs="Times New Roman"/>
          <w:sz w:val="28"/>
          <w:szCs w:val="28"/>
        </w:rPr>
        <w:t>.</w:t>
      </w:r>
    </w:p>
    <w:p w:rsidR="00911992" w:rsidRPr="00911992" w:rsidRDefault="00E5383C" w:rsidP="00911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проверок: Регулирование налоговой деятельности.</w:t>
      </w:r>
    </w:p>
    <w:p w:rsidR="00911992" w:rsidRPr="00911992" w:rsidRDefault="00E5383C" w:rsidP="00911992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46EC2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  <w:r w:rsidR="00546EC2">
        <w:rPr>
          <w:rFonts w:ascii="Times New Roman" w:hAnsi="Times New Roman" w:cs="Times New Roman"/>
          <w:sz w:val="28"/>
          <w:szCs w:val="28"/>
        </w:rPr>
        <w:t xml:space="preserve"> налогового инспектора</w:t>
      </w:r>
      <w:r w:rsidR="0094600B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 xml:space="preserve">отдела камеральных проверок: Регулирование в сфере налогообложения доходов физических лиц. </w:t>
      </w:r>
      <w:r w:rsidR="00911992" w:rsidRPr="00911992">
        <w:rPr>
          <w:rFonts w:ascii="Times New Roman" w:hAnsi="Times New Roman" w:cs="Times New Roman"/>
          <w:sz w:val="28"/>
        </w:rPr>
        <w:t xml:space="preserve">Администрирование и </w:t>
      </w:r>
      <w:proofErr w:type="gramStart"/>
      <w:r w:rsidR="00911992" w:rsidRPr="00911992">
        <w:rPr>
          <w:rFonts w:ascii="Times New Roman" w:hAnsi="Times New Roman" w:cs="Times New Roman"/>
          <w:sz w:val="28"/>
        </w:rPr>
        <w:t>контроль за</w:t>
      </w:r>
      <w:proofErr w:type="gramEnd"/>
      <w:r w:rsidR="00911992" w:rsidRPr="00911992">
        <w:rPr>
          <w:rFonts w:ascii="Times New Roman" w:hAnsi="Times New Roman" w:cs="Times New Roman"/>
          <w:sz w:val="28"/>
        </w:rPr>
        <w:t xml:space="preserve"> правильностью исчисления,</w:t>
      </w:r>
      <w:r w:rsidR="00911992">
        <w:rPr>
          <w:rFonts w:ascii="Times New Roman" w:hAnsi="Times New Roman" w:cs="Times New Roman"/>
          <w:sz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</w:rPr>
        <w:t>полнотой и своевременностью уплаты налога на доходы физических лиц.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hAnsi="Times New Roman" w:cs="Times New Roman"/>
          <w:sz w:val="28"/>
          <w:szCs w:val="28"/>
        </w:rPr>
        <w:t>отдела камеральных проверок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начальником Инспекции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начальнику отдела</w:t>
      </w:r>
      <w:r w:rsidR="0091199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lastRenderedPageBreak/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69123B" w:rsidRPr="00B93661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3B7A81" w:rsidRPr="00B65007" w:rsidRDefault="0069123B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AA0737" w:rsidRPr="00D764BA" w:rsidRDefault="00AA0737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AA0737" w:rsidRPr="00D764BA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AA0737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9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</w:t>
      </w:r>
      <w:r w:rsidR="003C5682">
        <w:rPr>
          <w:rFonts w:ascii="Times New Roman" w:hAnsi="Times New Roman" w:cs="Times New Roman"/>
          <w:sz w:val="28"/>
          <w:szCs w:val="28"/>
        </w:rPr>
        <w:t>Инспекции</w:t>
      </w:r>
      <w:r w:rsidRPr="00D764BA">
        <w:rPr>
          <w:rFonts w:ascii="Times New Roman" w:hAnsi="Times New Roman" w:cs="Times New Roman"/>
          <w:sz w:val="28"/>
          <w:szCs w:val="28"/>
        </w:rPr>
        <w:t>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AA0737" w:rsidRPr="00D764BA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911992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глава 23 «Налог на доходы физических лиц» части второй Налогового кодекса Российской Федерации (Федеральные законы от 05 августа 2000 № 117-ФЗ с изменениями и дополнениями);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ФНС России от 10 сентября 2015 г. № ММВ-7-11/387@ «Об утверждении кодов видов доходов и вычетов» (зарегистрирован в Минюсте России 13 ноября 2015 № 39705);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приказ ФНС России от 14 октября 2015 г. № 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 (зарегистрирован в Минюсте России 30 октября 2015 № 39578);</w:t>
      </w:r>
      <w:proofErr w:type="gramEnd"/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 ФНС России от 30 октября 2015 г. № ММВ-7-11/485@ «Об утверждении формы сведений о доходах физического лица, порядка заполнения и формата ее представления в электронной форме» (зарегистрирован в Минюсте России 25 ноября 2015 № 39848);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(зарегистрировано в Минюсте России 21 октября 2011 № </w:t>
      </w: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22107), в редакции приказа ФНС России от 08 декабря 2014 № ММВ-7-11/617@ (зарегистрирован в Минюсте России 31 декабря</w:t>
      </w:r>
      <w:proofErr w:type="gramEnd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35526).</w:t>
      </w:r>
      <w:proofErr w:type="gramEnd"/>
    </w:p>
    <w:p w:rsidR="0071560A" w:rsidRDefault="006723C8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911992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>порядок обложения налогом на доходы физических лиц;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порядок исчисления и уплаты налога на доходы физических лиц;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порядок и сроки проведения камеральных проверок;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требования к составлению акта камеральной проверки;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судебно-арбитражная практика в части камеральных проверок;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схемы ухода от налогов;</w:t>
      </w:r>
    </w:p>
    <w:p w:rsidR="00911992" w:rsidRPr="00911992" w:rsidRDefault="00D26995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bookmarkStart w:id="0" w:name="_GoBack"/>
      <w:bookmarkEnd w:id="0"/>
      <w:r w:rsidR="00911992" w:rsidRPr="00911992">
        <w:rPr>
          <w:rFonts w:ascii="Times New Roman" w:eastAsia="Calibri" w:hAnsi="Times New Roman" w:cs="Times New Roman"/>
          <w:sz w:val="28"/>
          <w:szCs w:val="28"/>
        </w:rPr>
        <w:t xml:space="preserve"> порядок определения налогооблагаемой базы.</w:t>
      </w:r>
    </w:p>
    <w:p w:rsidR="00911992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911992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- ограничения при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проведении проверочных процедур.</w:t>
      </w:r>
    </w:p>
    <w:p w:rsidR="00AA0737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AA0737" w:rsidRPr="00736DEE" w:rsidRDefault="00AA0737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A0737" w:rsidRPr="006A3513" w:rsidRDefault="00AA0737" w:rsidP="00AA0737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AA0737" w:rsidRPr="006A3513" w:rsidRDefault="00AA0737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AA0737" w:rsidRPr="006A3513" w:rsidRDefault="00AA0737" w:rsidP="00AA07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911992" w:rsidRPr="00911992" w:rsidRDefault="002D4283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911992" w:rsidRPr="00911992">
        <w:rPr>
          <w:rFonts w:ascii="Times New Roman" w:eastAsia="Calibri" w:hAnsi="Times New Roman" w:cs="Times New Roman"/>
          <w:sz w:val="28"/>
          <w:szCs w:val="28"/>
        </w:rPr>
        <w:t>составление акта по результатам проведения камеральной налоговой проверки.</w:t>
      </w:r>
    </w:p>
    <w:p w:rsidR="00AF09BA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плановых и внеплановых документарных (камеральных) проверок (обследований);</w:t>
      </w:r>
    </w:p>
    <w:p w:rsidR="00911992" w:rsidRPr="00911992" w:rsidRDefault="00911992" w:rsidP="009119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99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911992" w:rsidRPr="00911992" w:rsidRDefault="00911992" w:rsidP="0091199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911992">
        <w:rPr>
          <w:rFonts w:ascii="Times New Roman" w:eastAsia="Calibri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911992" w:rsidRPr="003D4B0C" w:rsidRDefault="0091199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911992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11992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28B" w:rsidRPr="00BB528B" w:rsidRDefault="00BB528B" w:rsidP="00BB52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осуществлять проведение камеральных налоговых проверок Расчетов сумм налога на доходы физических лиц, исчисленных и удержанных налоговым агентом и иных документов, служащих основанием для исчисления и уплаты налога на доходы физических лиц юридических лиц и индивидуальных предпринимателей (</w:t>
      </w:r>
      <w:proofErr w:type="spellStart"/>
      <w:r w:rsidRPr="00BB528B">
        <w:rPr>
          <w:rFonts w:ascii="Times New Roman" w:eastAsia="Calibri" w:hAnsi="Times New Roman" w:cs="Times New Roman"/>
          <w:sz w:val="28"/>
          <w:szCs w:val="28"/>
        </w:rPr>
        <w:t>рм</w:t>
      </w:r>
      <w:proofErr w:type="spellEnd"/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8-2м);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оформлять результаты камеральных проверок и передавать в правовой отдел для обеспечения производства по делам налоговых правонарушений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принимать меры к налогоплательщикам, не представившим налоговые декларации в установленный срок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приостанавливать операции по счетам налогоплательщика в случае непредставления или отказа в представлении налоговых деклараций (РМ8-2м).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проводить отбор налогоплательщиков для включения в план выездных налоговых проверок (РМ8-5м).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участвовать в производстве по делам административных правонарушений (РМ 8-2м).   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подготавливать материалы для передачи в следственные органы по фактам нарушений, по которым предусмотрена уголовная ответственность (РМ8-3м).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обеспечивать представление информации, касающейся закрепленных налогов.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своевременно и в полном объеме проводить формирование статистической отчетности по закрепленным налогам (РМ8-5м).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не разглашать сведения, относящиеся к налоговой тайне.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соблюдать служебную и трудовую дисциплину.</w:t>
      </w:r>
    </w:p>
    <w:p w:rsidR="00BB528B" w:rsidRPr="00BB528B" w:rsidRDefault="00BB528B" w:rsidP="00BB528B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>в случае служебной необходимости исполнять функции на других участках работы отдела.</w:t>
      </w:r>
    </w:p>
    <w:p w:rsidR="00BB528B" w:rsidRPr="00BB528B" w:rsidRDefault="00BB528B" w:rsidP="00BB52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отдела камеральных проверок.</w:t>
      </w:r>
    </w:p>
    <w:p w:rsidR="00BB528B" w:rsidRPr="00BB528B" w:rsidRDefault="00BB528B" w:rsidP="00BB528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сохранность служебного удостоверения.</w:t>
      </w:r>
    </w:p>
    <w:p w:rsidR="00D51A86" w:rsidRDefault="00D51A86" w:rsidP="00D51A86">
      <w:pPr>
        <w:tabs>
          <w:tab w:val="left" w:pos="540"/>
        </w:tabs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 В целях исполнения возложенных должностных обязанностей </w:t>
      </w:r>
      <w:r w:rsidR="00BB528B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имеет 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предусмотренные статьей 14 и другими положениями Федерального закона    от  27 июля   2004 года  № 79-ФЗ «О государственной гражданской службе Российской Федерации», иными нормативными правовыми актами о государственной службе Российской Федерации.</w:t>
      </w:r>
    </w:p>
    <w:p w:rsidR="00530CEA" w:rsidRPr="00685C69" w:rsidRDefault="00FE70C4" w:rsidP="00530CE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E1592" w:rsidRPr="005D7ABC">
        <w:rPr>
          <w:rFonts w:ascii="Times New Roman" w:hAnsi="Times New Roman" w:cs="Times New Roman"/>
          <w:sz w:val="28"/>
          <w:szCs w:val="28"/>
        </w:rPr>
        <w:t>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ФНС</w:t>
      </w:r>
      <w:r w:rsidR="00530CEA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530CEA" w:rsidRPr="005F22B3">
        <w:rPr>
          <w:rFonts w:ascii="Times New Roman" w:hAnsi="Times New Roman" w:cs="Times New Roman"/>
          <w:sz w:val="28"/>
          <w:szCs w:val="28"/>
        </w:rPr>
        <w:t xml:space="preserve"> 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положением о Межрайонной инспекции Федеральной налоговой службы № 4 по Калужской области, утвержденным приказом Управления Федеральной налоговой службы № 4 по Калужской области от 19.01.2016 №51-04/007, положением об отделе </w:t>
      </w:r>
      <w:r w:rsidR="00BB528B" w:rsidRPr="00BB528B">
        <w:rPr>
          <w:rFonts w:ascii="Times New Roman" w:hAnsi="Times New Roman" w:cs="Times New Roman"/>
          <w:sz w:val="28"/>
          <w:szCs w:val="28"/>
        </w:rPr>
        <w:t>камеральных проверок</w:t>
      </w:r>
      <w:r w:rsidR="00530CEA" w:rsidRPr="00BB528B">
        <w:rPr>
          <w:rFonts w:ascii="Times New Roman" w:hAnsi="Times New Roman" w:cs="Times New Roman"/>
          <w:sz w:val="28"/>
          <w:szCs w:val="28"/>
        </w:rPr>
        <w:t>,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</w:t>
      </w:r>
      <w:r w:rsidR="00530CEA">
        <w:rPr>
          <w:rFonts w:ascii="Times New Roman" w:hAnsi="Times New Roman" w:cs="Times New Roman"/>
          <w:sz w:val="28"/>
          <w:szCs w:val="28"/>
        </w:rPr>
        <w:t>У</w:t>
      </w:r>
      <w:r w:rsidR="00530CEA" w:rsidRPr="00685C69">
        <w:rPr>
          <w:rFonts w:ascii="Times New Roman" w:hAnsi="Times New Roman" w:cs="Times New Roman"/>
          <w:sz w:val="28"/>
          <w:szCs w:val="28"/>
        </w:rPr>
        <w:t>правления ФНС России по Калужской области (далее - управление), приказами</w:t>
      </w:r>
      <w:r w:rsidR="00530CEA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530CEA" w:rsidRPr="00685C69">
        <w:rPr>
          <w:rFonts w:ascii="Times New Roman" w:hAnsi="Times New Roman" w:cs="Times New Roman"/>
          <w:sz w:val="28"/>
          <w:szCs w:val="28"/>
        </w:rPr>
        <w:t xml:space="preserve"> инспекции, поручениями руководства инспекции. 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BB528B" w:rsidP="00BB528B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12.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вправе самостоятельно принимать решения по вопросам в соответствии с замещаемой государственной гражданской должностью и в пределах функциональной компетенции вправе принимать решения в соответствии с должностными обязанностями</w:t>
      </w:r>
      <w:r w:rsidRPr="00BB528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528B" w:rsidRPr="00BB528B" w:rsidRDefault="00BB528B" w:rsidP="00BB528B">
      <w:pPr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13. При исполнении служебных обязанностей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BB528B">
        <w:rPr>
          <w:rFonts w:ascii="Times New Roman" w:eastAsia="Calibri" w:hAnsi="Times New Roman" w:cs="Times New Roman"/>
          <w:sz w:val="28"/>
          <w:szCs w:val="28"/>
        </w:rPr>
        <w:t xml:space="preserve"> обязан самостоятельно принимать решения по вопросам: в соответствии с установленными полномочиями.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7A7062" w:rsidP="00BB528B">
      <w:pPr>
        <w:ind w:firstLine="54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своей компетенцией вправе участвовать в подготовке (обсуждении) следующих документов по вопросам: </w:t>
      </w:r>
    </w:p>
    <w:p w:rsidR="00BB528B" w:rsidRPr="00BB528B" w:rsidRDefault="00BB528B" w:rsidP="00BB528B">
      <w:pPr>
        <w:ind w:firstLine="54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528B">
        <w:rPr>
          <w:rFonts w:ascii="Times New Roman" w:eastAsia="Calibri" w:hAnsi="Times New Roman" w:cs="Times New Roman"/>
          <w:sz w:val="28"/>
          <w:szCs w:val="28"/>
        </w:rPr>
        <w:t>осуществления контроля и надзора за соблюдением законодательства Российской Федерации о налогах и сборах, за правильностью исчисления, полнотой и своевременностью внесения в соответствующий бюджет налогов и сборов, в случаях, предусмотренных законодательством Российской Федерации, за правильностью исчисления, полнотой и своевременностью внесения в соответствующий бюджет иных обязательных платежей и за соблюдением валютного законодательства Российской Федерации в пределах компетенции налоговых органов.</w:t>
      </w:r>
      <w:proofErr w:type="gramEnd"/>
    </w:p>
    <w:p w:rsidR="00BB528B" w:rsidRPr="00BB528B" w:rsidRDefault="003B7A81" w:rsidP="00BB52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hAnsi="Times New Roman" w:cs="Times New Roman"/>
          <w:sz w:val="28"/>
          <w:szCs w:val="28"/>
        </w:rPr>
        <w:t xml:space="preserve">в соответствии со своей компетенцией обязан участвовать в подготовке (обсуждении) следующих проектов: 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об отделе и инспекции;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графика отпусков гражданских служащих отдела;</w:t>
      </w:r>
    </w:p>
    <w:p w:rsidR="00BB528B" w:rsidRPr="00BB528B" w:rsidRDefault="00BB528B" w:rsidP="00BB528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28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актов по поручению непосредственного руководителя и руководства инспекции.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ст. 3196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lastRenderedPageBreak/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528B" w:rsidRPr="00BB528B" w:rsidRDefault="003B7A81" w:rsidP="00BB528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оказывает следующие государственные услуги: индивидуальное</w:t>
      </w:r>
      <w:r w:rsidR="00BB528B" w:rsidRPr="00BB528B">
        <w:rPr>
          <w:rFonts w:ascii="Arial" w:eastAsia="Calibri" w:hAnsi="Arial" w:cs="Arial"/>
          <w:sz w:val="28"/>
          <w:szCs w:val="28"/>
        </w:rPr>
        <w:t xml:space="preserve"> </w:t>
      </w:r>
      <w:r w:rsidR="00BB528B" w:rsidRPr="00BB528B">
        <w:rPr>
          <w:rFonts w:ascii="Times New Roman" w:eastAsia="Calibri" w:hAnsi="Times New Roman" w:cs="Times New Roman"/>
          <w:sz w:val="28"/>
          <w:szCs w:val="28"/>
        </w:rPr>
        <w:t>информирование на основании запросов в письменной и устной форме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агентов.</w:t>
      </w:r>
      <w:proofErr w:type="gramEnd"/>
    </w:p>
    <w:p w:rsidR="003B7A81" w:rsidRPr="00B93661" w:rsidRDefault="003B7A81" w:rsidP="00BB528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063" w:rsidRDefault="00B90063" w:rsidP="003B7A81">
      <w:pPr>
        <w:spacing w:after="0" w:line="240" w:lineRule="auto"/>
      </w:pPr>
      <w:r>
        <w:separator/>
      </w:r>
    </w:p>
  </w:endnote>
  <w:endnote w:type="continuationSeparator" w:id="0">
    <w:p w:rsidR="00B90063" w:rsidRDefault="00B90063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063" w:rsidRDefault="00B90063" w:rsidP="003B7A81">
      <w:pPr>
        <w:spacing w:after="0" w:line="240" w:lineRule="auto"/>
      </w:pPr>
      <w:r>
        <w:separator/>
      </w:r>
    </w:p>
  </w:footnote>
  <w:footnote w:type="continuationSeparator" w:id="0">
    <w:p w:rsidR="00B90063" w:rsidRDefault="00B90063" w:rsidP="003B7A81">
      <w:pPr>
        <w:spacing w:after="0" w:line="240" w:lineRule="auto"/>
      </w:pPr>
      <w:r>
        <w:continuationSeparator/>
      </w:r>
    </w:p>
  </w:footnote>
  <w:footnote w:id="1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3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720CD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="00B310A4"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D26995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90B56"/>
    <w:multiLevelType w:val="hybridMultilevel"/>
    <w:tmpl w:val="3FEA629C"/>
    <w:lvl w:ilvl="0" w:tplc="119282D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D5B4C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160F5"/>
    <w:rsid w:val="0022091F"/>
    <w:rsid w:val="0025122B"/>
    <w:rsid w:val="00254973"/>
    <w:rsid w:val="00254D09"/>
    <w:rsid w:val="00257238"/>
    <w:rsid w:val="00281040"/>
    <w:rsid w:val="00295029"/>
    <w:rsid w:val="002B3231"/>
    <w:rsid w:val="002B7A62"/>
    <w:rsid w:val="002C4C25"/>
    <w:rsid w:val="002D1878"/>
    <w:rsid w:val="002D4283"/>
    <w:rsid w:val="002D772A"/>
    <w:rsid w:val="002E5D08"/>
    <w:rsid w:val="002F5B24"/>
    <w:rsid w:val="00307907"/>
    <w:rsid w:val="00313753"/>
    <w:rsid w:val="00326569"/>
    <w:rsid w:val="003314B0"/>
    <w:rsid w:val="00340885"/>
    <w:rsid w:val="003A43AB"/>
    <w:rsid w:val="003B7A81"/>
    <w:rsid w:val="003C4B94"/>
    <w:rsid w:val="003C5682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F0F5A"/>
    <w:rsid w:val="00526FFE"/>
    <w:rsid w:val="00530CEA"/>
    <w:rsid w:val="0053153E"/>
    <w:rsid w:val="00532AAD"/>
    <w:rsid w:val="00536AA0"/>
    <w:rsid w:val="00537E24"/>
    <w:rsid w:val="00546EC2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97DA0"/>
    <w:rsid w:val="006A44FB"/>
    <w:rsid w:val="006A5528"/>
    <w:rsid w:val="006D1DF5"/>
    <w:rsid w:val="006E2C92"/>
    <w:rsid w:val="006E6747"/>
    <w:rsid w:val="006F140C"/>
    <w:rsid w:val="00712D9A"/>
    <w:rsid w:val="0071560A"/>
    <w:rsid w:val="00720CD2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77280"/>
    <w:rsid w:val="00882463"/>
    <w:rsid w:val="008C4A9A"/>
    <w:rsid w:val="008E4B65"/>
    <w:rsid w:val="008F7217"/>
    <w:rsid w:val="00911992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5A89"/>
    <w:rsid w:val="009F0BC2"/>
    <w:rsid w:val="009F3087"/>
    <w:rsid w:val="00A006F6"/>
    <w:rsid w:val="00A044DB"/>
    <w:rsid w:val="00A068D7"/>
    <w:rsid w:val="00A2339B"/>
    <w:rsid w:val="00A524EE"/>
    <w:rsid w:val="00A537B6"/>
    <w:rsid w:val="00A72614"/>
    <w:rsid w:val="00AA0737"/>
    <w:rsid w:val="00AE00D3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90063"/>
    <w:rsid w:val="00BA51E1"/>
    <w:rsid w:val="00BB3568"/>
    <w:rsid w:val="00BB3D0B"/>
    <w:rsid w:val="00BB528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56D9"/>
    <w:rsid w:val="00CD004D"/>
    <w:rsid w:val="00CE3BB5"/>
    <w:rsid w:val="00CE5967"/>
    <w:rsid w:val="00D00C06"/>
    <w:rsid w:val="00D1572F"/>
    <w:rsid w:val="00D15E7F"/>
    <w:rsid w:val="00D176A8"/>
    <w:rsid w:val="00D26995"/>
    <w:rsid w:val="00D270CA"/>
    <w:rsid w:val="00D401B3"/>
    <w:rsid w:val="00D51A86"/>
    <w:rsid w:val="00D6462A"/>
    <w:rsid w:val="00D75100"/>
    <w:rsid w:val="00D7769A"/>
    <w:rsid w:val="00DA4092"/>
    <w:rsid w:val="00DD1315"/>
    <w:rsid w:val="00DE6E00"/>
    <w:rsid w:val="00E42EC0"/>
    <w:rsid w:val="00E50297"/>
    <w:rsid w:val="00E5383C"/>
    <w:rsid w:val="00E6275C"/>
    <w:rsid w:val="00E67578"/>
    <w:rsid w:val="00E711C3"/>
    <w:rsid w:val="00E91E7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AA0737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garantF1://89013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E2AD09-F03C-410D-91AB-83BA385F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Лебедь Анна Николаевна</cp:lastModifiedBy>
  <cp:revision>4</cp:revision>
  <cp:lastPrinted>2017-06-27T13:22:00Z</cp:lastPrinted>
  <dcterms:created xsi:type="dcterms:W3CDTF">2018-10-02T08:50:00Z</dcterms:created>
  <dcterms:modified xsi:type="dcterms:W3CDTF">2018-10-08T12:49:00Z</dcterms:modified>
</cp:coreProperties>
</file>